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774" w:type="dxa"/>
        <w:tblInd w:w="-1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827"/>
        <w:gridCol w:w="2977"/>
        <w:gridCol w:w="24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493"/>
                <w:tab w:val="left" w:pos="1736"/>
              </w:tabs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44"/>
                <w:szCs w:val="4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44"/>
                <w:szCs w:val="44"/>
              </w:rPr>
              <w:t>鲁南制药集团招聘计划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需求岗位职责</w:t>
            </w:r>
          </w:p>
        </w:tc>
        <w:tc>
          <w:tcPr>
            <w:tcW w:w="297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待遇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基础医学院、药学院、临床医学院所属的专业均可报名；例如临床医学、中医、内科、外科、儿科、药学、药物分析、药物制剂等医药相关专业。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80" w:lineRule="auto"/>
              <w:rPr>
                <w:rFonts w:cs="宋体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cs="宋体" w:eastAsiaTheme="majorEastAsia"/>
                <w:b/>
                <w:bCs/>
                <w:kern w:val="0"/>
                <w:sz w:val="24"/>
                <w:szCs w:val="24"/>
              </w:rPr>
              <w:t>学术推广专员</w:t>
            </w:r>
            <w:r>
              <w:rPr>
                <w:rFonts w:cs="宋体" w:eastAsiaTheme="majorEastAsia"/>
                <w:kern w:val="0"/>
                <w:sz w:val="24"/>
                <w:szCs w:val="24"/>
              </w:rPr>
              <w:t>：</w:t>
            </w:r>
            <w:r>
              <w:rPr>
                <w:rFonts w:cs="宋体" w:eastAsiaTheme="majorEastAsia"/>
                <w:kern w:val="0"/>
                <w:sz w:val="24"/>
                <w:szCs w:val="24"/>
              </w:rPr>
              <w:br w:type="textWrapping"/>
            </w:r>
            <w:r>
              <w:rPr>
                <w:rFonts w:cs="宋体" w:eastAsiaTheme="majorEastAsia"/>
                <w:kern w:val="0"/>
                <w:sz w:val="24"/>
                <w:szCs w:val="24"/>
              </w:rPr>
              <w:t>1、负责公司产品的学术推广工作；</w:t>
            </w:r>
            <w:r>
              <w:rPr>
                <w:rFonts w:cs="宋体" w:eastAsiaTheme="majorEastAsia"/>
                <w:kern w:val="0"/>
                <w:sz w:val="24"/>
                <w:szCs w:val="24"/>
              </w:rPr>
              <w:br w:type="textWrapping"/>
            </w:r>
            <w:r>
              <w:rPr>
                <w:rFonts w:cs="宋体" w:eastAsiaTheme="majorEastAsia"/>
                <w:kern w:val="0"/>
                <w:sz w:val="24"/>
                <w:szCs w:val="24"/>
              </w:rPr>
              <w:t>2、主讲产品推广会，协助组织策划大型推广活动及相关专业会议；</w:t>
            </w:r>
            <w:r>
              <w:rPr>
                <w:rFonts w:cs="宋体" w:eastAsiaTheme="majorEastAsia"/>
                <w:kern w:val="0"/>
                <w:sz w:val="24"/>
                <w:szCs w:val="24"/>
              </w:rPr>
              <w:br w:type="textWrapping"/>
            </w:r>
            <w:r>
              <w:rPr>
                <w:rFonts w:cs="宋体" w:eastAsiaTheme="majorEastAsia"/>
                <w:kern w:val="0"/>
                <w:sz w:val="24"/>
                <w:szCs w:val="24"/>
              </w:rPr>
              <w:t>3、负责产品幻灯、专业宣传资料等产品推广工具的制作更新；</w:t>
            </w:r>
            <w:r>
              <w:rPr>
                <w:rFonts w:cs="宋体" w:eastAsiaTheme="majorEastAsia"/>
                <w:kern w:val="0"/>
                <w:sz w:val="24"/>
                <w:szCs w:val="24"/>
              </w:rPr>
              <w:br w:type="textWrapping"/>
            </w:r>
            <w:r>
              <w:rPr>
                <w:rFonts w:cs="宋体" w:eastAsiaTheme="majorEastAsia"/>
                <w:kern w:val="0"/>
                <w:sz w:val="24"/>
                <w:szCs w:val="24"/>
              </w:rPr>
              <w:t>4、日常答疑患者用药咨询；</w:t>
            </w:r>
            <w:r>
              <w:rPr>
                <w:rFonts w:cs="宋体" w:eastAsiaTheme="majorEastAsia"/>
                <w:kern w:val="0"/>
                <w:sz w:val="24"/>
                <w:szCs w:val="24"/>
              </w:rPr>
              <w:br w:type="textWrapping"/>
            </w:r>
            <w:r>
              <w:rPr>
                <w:rFonts w:cs="宋体" w:eastAsiaTheme="majorEastAsia"/>
                <w:kern w:val="0"/>
                <w:sz w:val="24"/>
                <w:szCs w:val="24"/>
              </w:rPr>
              <w:t>5、销售人员的产品知识培训；</w:t>
            </w:r>
            <w:r>
              <w:rPr>
                <w:rFonts w:cs="宋体" w:eastAsiaTheme="majorEastAsia"/>
                <w:kern w:val="0"/>
                <w:sz w:val="24"/>
                <w:szCs w:val="24"/>
              </w:rPr>
              <w:br w:type="textWrapping"/>
            </w:r>
            <w:r>
              <w:rPr>
                <w:rFonts w:cs="宋体" w:eastAsiaTheme="majorEastAsia"/>
                <w:kern w:val="0"/>
                <w:sz w:val="24"/>
                <w:szCs w:val="24"/>
              </w:rPr>
              <w:t>6、建立并维护公司专家网络；</w:t>
            </w:r>
            <w:r>
              <w:rPr>
                <w:rFonts w:cs="宋体" w:eastAsiaTheme="majorEastAsia"/>
                <w:kern w:val="0"/>
                <w:sz w:val="24"/>
                <w:szCs w:val="24"/>
              </w:rPr>
              <w:br w:type="textWrapping"/>
            </w:r>
            <w:r>
              <w:rPr>
                <w:rFonts w:cs="宋体" w:eastAsiaTheme="majorEastAsia"/>
                <w:kern w:val="0"/>
                <w:sz w:val="24"/>
                <w:szCs w:val="24"/>
              </w:rPr>
              <w:t>7、进行市场调研和市场分析，收集竞争产品信息，反馈公司产品市场信息；</w:t>
            </w:r>
            <w:r>
              <w:rPr>
                <w:rFonts w:cs="宋体" w:eastAsiaTheme="majorEastAsia"/>
                <w:kern w:val="0"/>
                <w:sz w:val="24"/>
                <w:szCs w:val="24"/>
              </w:rPr>
              <w:br w:type="textWrapping"/>
            </w:r>
            <w:r>
              <w:rPr>
                <w:rFonts w:cs="宋体" w:eastAsiaTheme="majorEastAsia"/>
                <w:kern w:val="0"/>
                <w:sz w:val="24"/>
                <w:szCs w:val="24"/>
              </w:rPr>
              <w:t>8、产品上市后临床观察试验的设计、实施和跟踪。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80" w:lineRule="auto"/>
              <w:rPr>
                <w:rFonts w:cs="Times New Roman" w:eastAsiaTheme="majorEastAsia"/>
                <w:kern w:val="0"/>
                <w:sz w:val="24"/>
                <w:szCs w:val="24"/>
              </w:rPr>
            </w:pPr>
            <w:r>
              <w:rPr>
                <w:rFonts w:hint="eastAsia" w:cs="Times New Roman" w:eastAsiaTheme="majorEastAsia"/>
                <w:kern w:val="0"/>
                <w:sz w:val="24"/>
                <w:szCs w:val="24"/>
              </w:rPr>
              <w:t>1、本科</w:t>
            </w:r>
            <w:r>
              <w:rPr>
                <w:rFonts w:cs="Times New Roman" w:eastAsiaTheme="majorEastAsia"/>
                <w:kern w:val="0"/>
                <w:sz w:val="24"/>
                <w:szCs w:val="24"/>
              </w:rPr>
              <w:t>及以上学历；</w:t>
            </w:r>
            <w:r>
              <w:rPr>
                <w:rFonts w:cs="Times New Roman" w:eastAsiaTheme="maj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Times New Roman" w:eastAsiaTheme="majorEastAsia"/>
                <w:kern w:val="0"/>
                <w:sz w:val="24"/>
                <w:szCs w:val="24"/>
              </w:rPr>
              <w:t>2、</w:t>
            </w:r>
            <w:r>
              <w:rPr>
                <w:rFonts w:cs="Times New Roman" w:eastAsiaTheme="majorEastAsia"/>
                <w:kern w:val="0"/>
                <w:sz w:val="24"/>
                <w:szCs w:val="24"/>
              </w:rPr>
              <w:t>形象大方，性格开朗；</w:t>
            </w:r>
            <w:r>
              <w:rPr>
                <w:rFonts w:cs="Times New Roman" w:eastAsiaTheme="maj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Times New Roman" w:eastAsiaTheme="majorEastAsia"/>
                <w:kern w:val="0"/>
                <w:sz w:val="24"/>
                <w:szCs w:val="24"/>
              </w:rPr>
              <w:t>3、</w:t>
            </w:r>
            <w:r>
              <w:rPr>
                <w:rFonts w:cs="Times New Roman" w:eastAsiaTheme="majorEastAsia"/>
                <w:kern w:val="0"/>
                <w:sz w:val="24"/>
                <w:szCs w:val="24"/>
              </w:rPr>
              <w:t xml:space="preserve">具有临床医生经历、学术推广工作经验者优先；    </w:t>
            </w:r>
            <w:r>
              <w:rPr>
                <w:rFonts w:hint="eastAsia" w:cs="Times New Roman" w:eastAsiaTheme="majorEastAsia"/>
                <w:kern w:val="0"/>
                <w:sz w:val="24"/>
                <w:szCs w:val="24"/>
              </w:rPr>
              <w:t>4、</w:t>
            </w:r>
            <w:r>
              <w:rPr>
                <w:rFonts w:cs="Times New Roman" w:eastAsiaTheme="majorEastAsia"/>
                <w:kern w:val="0"/>
                <w:sz w:val="24"/>
                <w:szCs w:val="24"/>
              </w:rPr>
              <w:t>较好的人际沟通能力、语言表达能力；</w:t>
            </w:r>
          </w:p>
          <w:p>
            <w:pPr>
              <w:widowControl/>
              <w:spacing w:line="480" w:lineRule="auto"/>
              <w:rPr>
                <w:rFonts w:cs="Times New Roman" w:eastAsiaTheme="majorEastAsia"/>
                <w:kern w:val="0"/>
                <w:sz w:val="24"/>
                <w:szCs w:val="24"/>
              </w:rPr>
            </w:pPr>
            <w:r>
              <w:rPr>
                <w:rFonts w:hint="eastAsia" w:cs="Times New Roman" w:eastAsiaTheme="majorEastAsia"/>
                <w:kern w:val="0"/>
                <w:sz w:val="24"/>
                <w:szCs w:val="24"/>
              </w:rPr>
              <w:t>5、</w:t>
            </w:r>
            <w:r>
              <w:rPr>
                <w:rFonts w:cs="Times New Roman" w:eastAsiaTheme="majorEastAsia"/>
                <w:kern w:val="0"/>
                <w:sz w:val="24"/>
                <w:szCs w:val="24"/>
              </w:rPr>
              <w:t>较好的英语阅读能力、文献整理能力；</w:t>
            </w:r>
            <w:r>
              <w:rPr>
                <w:rFonts w:cs="Times New Roman" w:eastAsiaTheme="maj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Times New Roman" w:eastAsiaTheme="majorEastAsia"/>
                <w:kern w:val="0"/>
                <w:sz w:val="24"/>
                <w:szCs w:val="24"/>
              </w:rPr>
              <w:t>6、</w:t>
            </w:r>
            <w:r>
              <w:rPr>
                <w:rFonts w:cs="Times New Roman" w:eastAsiaTheme="majorEastAsia"/>
                <w:kern w:val="0"/>
                <w:sz w:val="24"/>
                <w:szCs w:val="24"/>
              </w:rPr>
              <w:t>能够适应出差</w:t>
            </w:r>
            <w:r>
              <w:rPr>
                <w:rFonts w:hint="eastAsia" w:cs="Times New Roman" w:eastAsiaTheme="majorEastAsia"/>
                <w:kern w:val="0"/>
                <w:sz w:val="24"/>
                <w:szCs w:val="24"/>
              </w:rPr>
              <w:t>，能承受工作压力</w:t>
            </w:r>
            <w:r>
              <w:rPr>
                <w:rFonts w:cs="Times New Roman" w:eastAsiaTheme="major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80" w:lineRule="auto"/>
              <w:rPr>
                <w:rFonts w:cs="宋体" w:eastAsiaTheme="majorEastAsia"/>
                <w:kern w:val="0"/>
                <w:sz w:val="24"/>
                <w:szCs w:val="24"/>
              </w:rPr>
            </w:pPr>
            <w:r>
              <w:rPr>
                <w:rFonts w:cs="宋体" w:eastAsiaTheme="majorEastAsia"/>
                <w:kern w:val="0"/>
                <w:sz w:val="24"/>
                <w:szCs w:val="24"/>
              </w:rPr>
              <w:t>1</w:t>
            </w:r>
            <w:r>
              <w:rPr>
                <w:rFonts w:hint="eastAsia" w:cs="宋体" w:eastAsiaTheme="majorEastAsia"/>
                <w:kern w:val="0"/>
                <w:sz w:val="24"/>
                <w:szCs w:val="24"/>
              </w:rPr>
              <w:t>、底薪（研究生5000）+出差补助，年终奖金，年薪酬不低于10万；博士年收入20万以上；本科底薪4000，年收入不低于6万。</w:t>
            </w:r>
          </w:p>
          <w:p>
            <w:pPr>
              <w:widowControl/>
              <w:spacing w:line="480" w:lineRule="auto"/>
              <w:rPr>
                <w:rFonts w:cs="宋体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eastAsiaTheme="majorEastAsia"/>
                <w:kern w:val="0"/>
                <w:sz w:val="24"/>
                <w:szCs w:val="24"/>
              </w:rPr>
              <w:t>2、报销往返机、车票。</w:t>
            </w:r>
          </w:p>
          <w:p>
            <w:pPr>
              <w:widowControl/>
              <w:spacing w:line="480" w:lineRule="auto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eastAsiaTheme="majorEastAsia"/>
                <w:kern w:val="0"/>
                <w:sz w:val="24"/>
                <w:szCs w:val="24"/>
              </w:rPr>
              <w:t>3、住宿补助：北上广360元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∕天，省会城市300</w:t>
            </w:r>
            <w:r>
              <w:rPr>
                <w:rFonts w:hint="eastAsia" w:cs="宋体" w:eastAsiaTheme="majorEastAsia"/>
                <w:kern w:val="0"/>
                <w:sz w:val="24"/>
                <w:szCs w:val="24"/>
              </w:rPr>
              <w:t>元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∕天，普通城市260</w:t>
            </w:r>
            <w:r>
              <w:rPr>
                <w:rFonts w:hint="eastAsia" w:cs="宋体" w:eastAsiaTheme="majorEastAsia"/>
                <w:kern w:val="0"/>
                <w:sz w:val="24"/>
                <w:szCs w:val="24"/>
              </w:rPr>
              <w:t>元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∕天。</w:t>
            </w:r>
          </w:p>
          <w:p>
            <w:pPr>
              <w:widowControl/>
              <w:spacing w:line="480" w:lineRule="auto"/>
              <w:rPr>
                <w:rFonts w:cs="宋体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4、就餐补助：出差期间就餐补助100</w:t>
            </w:r>
            <w:r>
              <w:rPr>
                <w:rFonts w:hint="eastAsia" w:cs="宋体" w:eastAsiaTheme="majorEastAsia"/>
                <w:kern w:val="0"/>
                <w:sz w:val="24"/>
                <w:szCs w:val="24"/>
              </w:rPr>
              <w:t>元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∕天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单位地址：山东省临沂市兰山区红旗路209号（邮编：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276005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联系部门：鲁南制药集团劳动人事部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招聘信箱：</w:t>
            </w: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lunan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zhaopin@sina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.com。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公司网址：</w:t>
            </w:r>
            <w:r>
              <w:rPr>
                <w:rFonts w:cs="Times New Roman" w:asciiTheme="majorEastAsia" w:hAnsiTheme="majorEastAsia" w:eastAsiaTheme="majorEastAsia"/>
                <w:b/>
                <w:kern w:val="0"/>
                <w:sz w:val="24"/>
                <w:szCs w:val="24"/>
              </w:rPr>
              <w:t>http://www.lunan.com.cn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 xml:space="preserve">联系人：宋老师（0539-3116129）   战老师15054910246   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 xml:space="preserve">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Theme="majorEastAsia" w:hAnsiTheme="majorEastAsia" w:eastAsiaTheme="majorEastAsia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33CC"/>
    <w:rsid w:val="000D5D14"/>
    <w:rsid w:val="00111A27"/>
    <w:rsid w:val="001C1034"/>
    <w:rsid w:val="001C73DA"/>
    <w:rsid w:val="002B5114"/>
    <w:rsid w:val="002D2E79"/>
    <w:rsid w:val="0034582C"/>
    <w:rsid w:val="004D7942"/>
    <w:rsid w:val="0057792C"/>
    <w:rsid w:val="00635335"/>
    <w:rsid w:val="00860620"/>
    <w:rsid w:val="008653D4"/>
    <w:rsid w:val="00920150"/>
    <w:rsid w:val="009F4C48"/>
    <w:rsid w:val="00A751E1"/>
    <w:rsid w:val="00BB0E4C"/>
    <w:rsid w:val="00C16E73"/>
    <w:rsid w:val="00C25529"/>
    <w:rsid w:val="00C605D5"/>
    <w:rsid w:val="00CD1F79"/>
    <w:rsid w:val="00D020B3"/>
    <w:rsid w:val="00D35381"/>
    <w:rsid w:val="00D73A7B"/>
    <w:rsid w:val="00E033CC"/>
    <w:rsid w:val="00E15F49"/>
    <w:rsid w:val="00EA599A"/>
    <w:rsid w:val="00EB2F05"/>
    <w:rsid w:val="00F1370F"/>
    <w:rsid w:val="2EEE5BA5"/>
    <w:rsid w:val="33EA2C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106</Words>
  <Characters>610</Characters>
  <Lines>5</Lines>
  <Paragraphs>1</Paragraphs>
  <TotalTime>0</TotalTime>
  <ScaleCrop>false</ScaleCrop>
  <LinksUpToDate>false</LinksUpToDate>
  <CharactersWithSpaces>715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2015-09-30T08:45:00Z</dcterms:created>
  <dc:creator>Windows 用户</dc:creator>
  <cp:lastModifiedBy>lenovo</cp:lastModifiedBy>
  <cp:lastPrinted>2016-03-07T02:36:00Z</cp:lastPrinted>
  <dcterms:modified xsi:type="dcterms:W3CDTF">2016-05-24T01:31:40Z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